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4EC" w:rsidRPr="005A62E8" w:rsidRDefault="000064EC" w:rsidP="000064EC">
      <w:pPr>
        <w:pStyle w:val="Heading1"/>
        <w:jc w:val="center"/>
        <w:rPr>
          <w:sz w:val="20"/>
          <w:szCs w:val="20"/>
        </w:rPr>
      </w:pPr>
      <w:r>
        <w:t>Access Control Plan</w:t>
      </w:r>
      <w:r>
        <w:br/>
      </w:r>
    </w:p>
    <w:tbl>
      <w:tblPr>
        <w:tblStyle w:val="GridTable4"/>
        <w:tblW w:w="9450" w:type="dxa"/>
        <w:tblInd w:w="-5" w:type="dxa"/>
        <w:tblCellMar>
          <w:left w:w="115" w:type="dxa"/>
          <w:right w:w="115" w:type="dxa"/>
        </w:tblCellMar>
        <w:tblLook w:val="0620" w:firstRow="1" w:lastRow="0" w:firstColumn="0" w:lastColumn="0" w:noHBand="1" w:noVBand="1"/>
      </w:tblPr>
      <w:tblGrid>
        <w:gridCol w:w="1357"/>
        <w:gridCol w:w="8093"/>
      </w:tblGrid>
      <w:tr w:rsidR="000064EC" w:rsidRPr="001F42EE" w:rsidTr="00006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3"/>
        </w:trPr>
        <w:tc>
          <w:tcPr>
            <w:tcW w:w="9450" w:type="dxa"/>
            <w:gridSpan w:val="2"/>
            <w:shd w:val="clear" w:color="auto" w:fill="D9D9D9" w:themeFill="background1" w:themeFillShade="D9"/>
            <w:vAlign w:val="center"/>
          </w:tcPr>
          <w:p w:rsidR="000064EC" w:rsidRPr="001F42EE" w:rsidRDefault="000064EC" w:rsidP="00B52359">
            <w:pPr>
              <w:pStyle w:val="BodyText"/>
            </w:pPr>
            <w:r w:rsidRPr="001F42EE">
              <w:t>Proje</w:t>
            </w:r>
            <w:r>
              <w:t xml:space="preserve">ct Information: </w:t>
            </w:r>
          </w:p>
        </w:tc>
      </w:tr>
      <w:tr w:rsidR="000064EC" w:rsidRPr="0001709A" w:rsidTr="000064EC">
        <w:trPr>
          <w:cantSplit/>
          <w:trHeight w:val="263"/>
        </w:trPr>
        <w:tc>
          <w:tcPr>
            <w:tcW w:w="1357" w:type="dxa"/>
            <w:vAlign w:val="center"/>
          </w:tcPr>
          <w:p w:rsidR="000064EC" w:rsidRPr="0001709A" w:rsidRDefault="000064EC" w:rsidP="00B52359">
            <w:pPr>
              <w:pStyle w:val="BodyText"/>
            </w:pPr>
            <w:r>
              <w:t>Project Name:</w:t>
            </w:r>
          </w:p>
        </w:tc>
        <w:tc>
          <w:tcPr>
            <w:tcW w:w="8093" w:type="dxa"/>
            <w:vAlign w:val="center"/>
          </w:tcPr>
          <w:p w:rsidR="000064EC" w:rsidRPr="00383116" w:rsidRDefault="000064EC" w:rsidP="00B52359">
            <w:pPr>
              <w:pStyle w:val="BodyText"/>
            </w:pPr>
          </w:p>
        </w:tc>
      </w:tr>
    </w:tbl>
    <w:p w:rsidR="000064EC" w:rsidRPr="008208A1" w:rsidRDefault="000064EC" w:rsidP="000064EC"/>
    <w:tbl>
      <w:tblPr>
        <w:tblStyle w:val="GridTable4"/>
        <w:tblW w:w="9450" w:type="dxa"/>
        <w:tblInd w:w="-5" w:type="dxa"/>
        <w:tblLayout w:type="fixed"/>
        <w:tblLook w:val="0620" w:firstRow="1" w:lastRow="0" w:firstColumn="0" w:lastColumn="0" w:noHBand="1" w:noVBand="1"/>
      </w:tblPr>
      <w:tblGrid>
        <w:gridCol w:w="9450"/>
      </w:tblGrid>
      <w:tr w:rsidR="000064EC" w:rsidRPr="0095026D" w:rsidTr="000064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4"/>
        </w:trPr>
        <w:tc>
          <w:tcPr>
            <w:tcW w:w="945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064EC" w:rsidRPr="00001EB1" w:rsidRDefault="000064EC" w:rsidP="00B5235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Access Control</w:t>
            </w:r>
          </w:p>
        </w:tc>
      </w:tr>
      <w:tr w:rsidR="000064EC" w:rsidRPr="0095026D" w:rsidTr="000064EC">
        <w:trPr>
          <w:cantSplit/>
          <w:trHeight w:val="64"/>
        </w:trPr>
        <w:tc>
          <w:tcPr>
            <w:tcW w:w="94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064EC" w:rsidRDefault="000064EC" w:rsidP="00B52359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to the project’s access control list (ACL) include addition, deletion, and editing of users; resets or changes to passwords; promotion or demotion of privileges. These changes will be:</w:t>
            </w:r>
          </w:p>
        </w:tc>
      </w:tr>
    </w:tbl>
    <w:tbl>
      <w:tblPr>
        <w:tblStyle w:val="TableGrid"/>
        <w:tblW w:w="94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3334"/>
        <w:gridCol w:w="716"/>
        <w:gridCol w:w="454"/>
        <w:gridCol w:w="416"/>
        <w:gridCol w:w="2640"/>
      </w:tblGrid>
      <w:tr w:rsidR="000064EC" w:rsidRPr="0095026D" w:rsidTr="000064EC">
        <w:trPr>
          <w:trHeight w:val="61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Pr="0095026D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Implemented by (system admin)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Pr="0095026D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Pr="0095026D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Title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Pr="0095026D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064EC" w:rsidRPr="0095026D" w:rsidTr="000064EC">
        <w:trPr>
          <w:trHeight w:val="685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Pr="0095026D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Reviewed and approved by</w:t>
            </w:r>
          </w:p>
        </w:tc>
        <w:tc>
          <w:tcPr>
            <w:tcW w:w="3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Pr="0095026D" w:rsidRDefault="000064EC" w:rsidP="00B52359">
            <w:pPr>
              <w:contextualSpacing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Pr="0095026D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Title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Pr="0095026D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064EC" w:rsidRPr="0095026D" w:rsidTr="000064EC">
        <w:trPr>
          <w:trHeight w:val="61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Inline application approval process?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Yes   </w:t>
            </w: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</w:rPr>
                <w:id w:val="105057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E1163">
              <w:rPr>
                <w:rFonts w:ascii="Arial" w:eastAsia="Arial" w:hAnsi="Arial" w:cs="Arial"/>
                <w:bCs/>
                <w:sz w:val="18"/>
                <w:szCs w:val="18"/>
              </w:rPr>
              <w:t xml:space="preserve">(approval executed in application)   </w:t>
            </w: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No    </w:t>
            </w:r>
            <w:sdt>
              <w:sdtPr>
                <w:rPr>
                  <w:rFonts w:ascii="Arial" w:eastAsia="Arial" w:hAnsi="Arial" w:cs="Arial"/>
                  <w:bCs/>
                  <w:sz w:val="20"/>
                  <w:szCs w:val="20"/>
                </w:rPr>
                <w:id w:val="-179706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5E1163">
              <w:rPr>
                <w:rFonts w:ascii="Arial" w:eastAsia="Arial" w:hAnsi="Arial" w:cs="Arial"/>
                <w:bCs/>
                <w:sz w:val="18"/>
                <w:szCs w:val="18"/>
              </w:rPr>
              <w:t>(other method such as email notice and approval, Service Now request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etc</w:t>
            </w:r>
            <w:r w:rsidRPr="005E1163"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,</w:t>
            </w:r>
            <w:r w:rsidRPr="005E1163">
              <w:rPr>
                <w:rFonts w:ascii="Arial" w:eastAsia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0064EC" w:rsidRPr="0095026D" w:rsidTr="000064EC">
        <w:trPr>
          <w:trHeight w:val="61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Pr="0095026D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Describe the change approval workflow/process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Pr="0095026D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064EC" w:rsidRPr="0095026D" w:rsidTr="000064EC">
        <w:trPr>
          <w:trHeight w:val="61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How and where will approvals be documented?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Default="000064EC" w:rsidP="00B52359">
            <w:pPr>
              <w:ind w:hanging="18"/>
              <w:contextualSpacing/>
              <w:rPr>
                <w:color w:val="00000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color w:val="00000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color w:val="00000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color w:val="00000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color w:val="00000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color w:val="00000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color w:val="000000"/>
              </w:rPr>
            </w:pPr>
          </w:p>
        </w:tc>
      </w:tr>
      <w:tr w:rsidR="000064EC" w:rsidRPr="0095026D" w:rsidTr="000064EC">
        <w:trPr>
          <w:trHeight w:val="613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How frequently will the ACL be fully audited? </w:t>
            </w:r>
          </w:p>
        </w:tc>
        <w:tc>
          <w:tcPr>
            <w:tcW w:w="75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Pr="0095026D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  <w:tr w:rsidR="000064EC" w:rsidRPr="0095026D" w:rsidTr="000064EC">
        <w:trPr>
          <w:trHeight w:val="613"/>
        </w:trPr>
        <w:tc>
          <w:tcPr>
            <w:tcW w:w="1890" w:type="dxa"/>
          </w:tcPr>
          <w:p w:rsidR="000064EC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Completed By: </w:t>
            </w:r>
          </w:p>
        </w:tc>
        <w:tc>
          <w:tcPr>
            <w:tcW w:w="4050" w:type="dxa"/>
            <w:gridSpan w:val="2"/>
          </w:tcPr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870" w:type="dxa"/>
            <w:gridSpan w:val="2"/>
          </w:tcPr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Date:</w:t>
            </w:r>
          </w:p>
        </w:tc>
        <w:tc>
          <w:tcPr>
            <w:tcW w:w="2640" w:type="dxa"/>
          </w:tcPr>
          <w:p w:rsidR="000064EC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  <w:p w:rsidR="000064EC" w:rsidRPr="0095026D" w:rsidRDefault="000064EC" w:rsidP="00B52359">
            <w:pPr>
              <w:ind w:hanging="18"/>
              <w:contextualSpacing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</w:tr>
    </w:tbl>
    <w:p w:rsidR="000064EC" w:rsidRPr="0095026D" w:rsidRDefault="000064EC" w:rsidP="000064EC">
      <w:pPr>
        <w:contextualSpacing/>
        <w:rPr>
          <w:rFonts w:ascii="Arial" w:eastAsia="Arial" w:hAnsi="Arial" w:cs="Arial"/>
          <w:bCs/>
          <w:sz w:val="20"/>
          <w:szCs w:val="20"/>
        </w:rPr>
      </w:pPr>
    </w:p>
    <w:p w:rsidR="00B27687" w:rsidRPr="000064EC" w:rsidRDefault="00B27687" w:rsidP="000064EC"/>
    <w:sectPr w:rsidR="00B27687" w:rsidRPr="000064EC" w:rsidSect="00D46A9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5E" w:rsidRDefault="00033E5E" w:rsidP="00D46A9D">
      <w:r>
        <w:separator/>
      </w:r>
    </w:p>
  </w:endnote>
  <w:endnote w:type="continuationSeparator" w:id="0">
    <w:p w:rsidR="00033E5E" w:rsidRDefault="00033E5E" w:rsidP="00D4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A9D" w:rsidRDefault="000064EC" w:rsidP="00D46A9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noProof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Access Control Plan </w:t>
    </w:r>
    <w:r w:rsidR="00D46A9D">
      <w:rPr>
        <w:rFonts w:asciiTheme="majorHAnsi" w:eastAsiaTheme="majorEastAsia" w:hAnsiTheme="majorHAnsi" w:cstheme="majorBidi"/>
        <w:sz w:val="16"/>
        <w:szCs w:val="16"/>
      </w:rPr>
      <w:t>V2020</w:t>
    </w:r>
    <w:r>
      <w:rPr>
        <w:rFonts w:asciiTheme="majorHAnsi" w:eastAsiaTheme="majorEastAsia" w:hAnsiTheme="majorHAnsi" w:cstheme="majorBidi"/>
        <w:sz w:val="16"/>
        <w:szCs w:val="16"/>
      </w:rPr>
      <w:t>0902</w:t>
    </w:r>
    <w:r w:rsidR="00D46A9D">
      <w:rPr>
        <w:rFonts w:asciiTheme="majorHAnsi" w:eastAsiaTheme="majorEastAsia" w:hAnsiTheme="majorHAnsi" w:cstheme="majorBidi"/>
        <w:sz w:val="16"/>
        <w:szCs w:val="16"/>
      </w:rPr>
      <w:tab/>
    </w:r>
    <w:r w:rsidR="00D46A9D">
      <w:rPr>
        <w:rFonts w:asciiTheme="majorHAnsi" w:eastAsiaTheme="majorEastAsia" w:hAnsiTheme="majorHAnsi" w:cstheme="majorBidi"/>
        <w:sz w:val="16"/>
        <w:szCs w:val="16"/>
      </w:rPr>
      <w:tab/>
      <w:t xml:space="preserve">Page </w:t>
    </w:r>
    <w:r w:rsidR="00D46A9D">
      <w:rPr>
        <w:rFonts w:eastAsiaTheme="minorEastAsia"/>
        <w:sz w:val="16"/>
        <w:szCs w:val="16"/>
      </w:rPr>
      <w:fldChar w:fldCharType="begin"/>
    </w:r>
    <w:r w:rsidR="00D46A9D">
      <w:rPr>
        <w:sz w:val="16"/>
        <w:szCs w:val="16"/>
      </w:rPr>
      <w:instrText xml:space="preserve"> PAGE   \* MERGEFORMAT </w:instrText>
    </w:r>
    <w:r w:rsidR="00D46A9D">
      <w:rPr>
        <w:rFonts w:eastAsiaTheme="minorEastAsia"/>
        <w:sz w:val="16"/>
        <w:szCs w:val="16"/>
      </w:rPr>
      <w:fldChar w:fldCharType="separate"/>
    </w:r>
    <w:r w:rsidR="00D46A9D">
      <w:rPr>
        <w:rFonts w:eastAsiaTheme="minorEastAsia"/>
        <w:sz w:val="16"/>
        <w:szCs w:val="16"/>
      </w:rPr>
      <w:t>1</w:t>
    </w:r>
    <w:r w:rsidR="00D46A9D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D46A9D" w:rsidRDefault="00D46A9D" w:rsidP="00D46A9D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Office of Information Security/Cyber Risk Management</w:t>
    </w:r>
    <w:r>
      <w:rPr>
        <w:rFonts w:asciiTheme="majorHAnsi" w:eastAsiaTheme="majorEastAsia" w:hAnsiTheme="majorHAnsi" w:cstheme="majorBidi"/>
        <w:sz w:val="16"/>
        <w:szCs w:val="16"/>
      </w:rPr>
      <w:tab/>
    </w:r>
    <w:r>
      <w:rPr>
        <w:rFonts w:asciiTheme="majorHAnsi" w:eastAsiaTheme="majorEastAsia" w:hAnsiTheme="majorHAnsi" w:cstheme="majorBidi"/>
        <w:sz w:val="16"/>
        <w:szCs w:val="16"/>
      </w:rPr>
      <w:tab/>
      <w:t xml:space="preserve"> Document Classification: Sensitive</w:t>
    </w:r>
  </w:p>
  <w:p w:rsidR="00D46A9D" w:rsidRDefault="00D46A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5E" w:rsidRDefault="00033E5E" w:rsidP="00D46A9D">
      <w:r>
        <w:separator/>
      </w:r>
    </w:p>
  </w:footnote>
  <w:footnote w:type="continuationSeparator" w:id="0">
    <w:p w:rsidR="00033E5E" w:rsidRDefault="00033E5E" w:rsidP="00D4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A9D" w:rsidRDefault="00D46A9D">
    <w:pPr>
      <w:pStyle w:val="Header"/>
    </w:pPr>
    <w:r>
      <w:rPr>
        <w:noProof/>
      </w:rPr>
      <w:drawing>
        <wp:inline distT="0" distB="0" distL="0" distR="0" wp14:anchorId="385250CD" wp14:editId="7140F988">
          <wp:extent cx="5943600" cy="468630"/>
          <wp:effectExtent l="0" t="0" r="0" b="762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68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F3B86"/>
    <w:multiLevelType w:val="multilevel"/>
    <w:tmpl w:val="7F92A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229A1"/>
    <w:multiLevelType w:val="multilevel"/>
    <w:tmpl w:val="6F8CA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E6F01"/>
    <w:multiLevelType w:val="multilevel"/>
    <w:tmpl w:val="A74EC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2145C9"/>
    <w:multiLevelType w:val="multilevel"/>
    <w:tmpl w:val="02CA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B90692"/>
    <w:multiLevelType w:val="multilevel"/>
    <w:tmpl w:val="90EA0C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AB6AAF"/>
    <w:multiLevelType w:val="multilevel"/>
    <w:tmpl w:val="1A488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225198"/>
    <w:multiLevelType w:val="multilevel"/>
    <w:tmpl w:val="E06A0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C01AE"/>
    <w:multiLevelType w:val="hybridMultilevel"/>
    <w:tmpl w:val="57EC6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B7936"/>
    <w:multiLevelType w:val="hybridMultilevel"/>
    <w:tmpl w:val="B4D6F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85AED"/>
    <w:multiLevelType w:val="multilevel"/>
    <w:tmpl w:val="15129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250175"/>
    <w:multiLevelType w:val="hybridMultilevel"/>
    <w:tmpl w:val="B9D2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687"/>
    <w:rsid w:val="000064EC"/>
    <w:rsid w:val="00010E91"/>
    <w:rsid w:val="00017036"/>
    <w:rsid w:val="00026C60"/>
    <w:rsid w:val="00033E5E"/>
    <w:rsid w:val="00063F14"/>
    <w:rsid w:val="000B374C"/>
    <w:rsid w:val="000C0122"/>
    <w:rsid w:val="000C04BA"/>
    <w:rsid w:val="000F3E04"/>
    <w:rsid w:val="000F50AE"/>
    <w:rsid w:val="00110852"/>
    <w:rsid w:val="0013666B"/>
    <w:rsid w:val="00140D8F"/>
    <w:rsid w:val="00146907"/>
    <w:rsid w:val="0018145D"/>
    <w:rsid w:val="00192223"/>
    <w:rsid w:val="001A0C13"/>
    <w:rsid w:val="001D591E"/>
    <w:rsid w:val="001D5F06"/>
    <w:rsid w:val="001E6DBA"/>
    <w:rsid w:val="001F2186"/>
    <w:rsid w:val="001F58B2"/>
    <w:rsid w:val="00217AC8"/>
    <w:rsid w:val="00225C67"/>
    <w:rsid w:val="0024040F"/>
    <w:rsid w:val="00242C10"/>
    <w:rsid w:val="00247839"/>
    <w:rsid w:val="002B7C31"/>
    <w:rsid w:val="00313911"/>
    <w:rsid w:val="00333460"/>
    <w:rsid w:val="0034587E"/>
    <w:rsid w:val="00345B7E"/>
    <w:rsid w:val="00361149"/>
    <w:rsid w:val="00365AA1"/>
    <w:rsid w:val="003B5FF6"/>
    <w:rsid w:val="003D403D"/>
    <w:rsid w:val="003E208B"/>
    <w:rsid w:val="00403220"/>
    <w:rsid w:val="004209A4"/>
    <w:rsid w:val="0042524B"/>
    <w:rsid w:val="0042676C"/>
    <w:rsid w:val="004440BB"/>
    <w:rsid w:val="00465832"/>
    <w:rsid w:val="004966EF"/>
    <w:rsid w:val="004A1550"/>
    <w:rsid w:val="004A1EFC"/>
    <w:rsid w:val="004C2965"/>
    <w:rsid w:val="004C7203"/>
    <w:rsid w:val="004D2B5C"/>
    <w:rsid w:val="004D7A97"/>
    <w:rsid w:val="004F31C7"/>
    <w:rsid w:val="00507844"/>
    <w:rsid w:val="00516563"/>
    <w:rsid w:val="00530F0A"/>
    <w:rsid w:val="0054365E"/>
    <w:rsid w:val="005614AD"/>
    <w:rsid w:val="00572269"/>
    <w:rsid w:val="00572A66"/>
    <w:rsid w:val="00575320"/>
    <w:rsid w:val="00575A5C"/>
    <w:rsid w:val="00622505"/>
    <w:rsid w:val="00623582"/>
    <w:rsid w:val="00626900"/>
    <w:rsid w:val="006314CD"/>
    <w:rsid w:val="00651730"/>
    <w:rsid w:val="006C1986"/>
    <w:rsid w:val="006D3159"/>
    <w:rsid w:val="006D57EF"/>
    <w:rsid w:val="006F681D"/>
    <w:rsid w:val="007408A6"/>
    <w:rsid w:val="00747D33"/>
    <w:rsid w:val="00764431"/>
    <w:rsid w:val="007B6067"/>
    <w:rsid w:val="007D2723"/>
    <w:rsid w:val="007D3B09"/>
    <w:rsid w:val="007E3D0C"/>
    <w:rsid w:val="007E4288"/>
    <w:rsid w:val="00811DD0"/>
    <w:rsid w:val="0081729F"/>
    <w:rsid w:val="008320D3"/>
    <w:rsid w:val="008C2002"/>
    <w:rsid w:val="009215A1"/>
    <w:rsid w:val="00923BD6"/>
    <w:rsid w:val="009858A2"/>
    <w:rsid w:val="009864B5"/>
    <w:rsid w:val="009B0514"/>
    <w:rsid w:val="009B55E4"/>
    <w:rsid w:val="009C299B"/>
    <w:rsid w:val="009D4D07"/>
    <w:rsid w:val="009E0DED"/>
    <w:rsid w:val="00A13366"/>
    <w:rsid w:val="00A20706"/>
    <w:rsid w:val="00A238E0"/>
    <w:rsid w:val="00A439F9"/>
    <w:rsid w:val="00A709F9"/>
    <w:rsid w:val="00A96BAE"/>
    <w:rsid w:val="00AB5E37"/>
    <w:rsid w:val="00B07C69"/>
    <w:rsid w:val="00B27687"/>
    <w:rsid w:val="00B452D1"/>
    <w:rsid w:val="00B5792B"/>
    <w:rsid w:val="00B60712"/>
    <w:rsid w:val="00BB17B6"/>
    <w:rsid w:val="00BB2F4C"/>
    <w:rsid w:val="00BD7305"/>
    <w:rsid w:val="00C1133B"/>
    <w:rsid w:val="00C320FD"/>
    <w:rsid w:val="00C95EA5"/>
    <w:rsid w:val="00C96BAE"/>
    <w:rsid w:val="00CA683E"/>
    <w:rsid w:val="00D13B56"/>
    <w:rsid w:val="00D46A9D"/>
    <w:rsid w:val="00D74341"/>
    <w:rsid w:val="00D850C4"/>
    <w:rsid w:val="00DB30D4"/>
    <w:rsid w:val="00DE19BA"/>
    <w:rsid w:val="00E072C0"/>
    <w:rsid w:val="00E1527D"/>
    <w:rsid w:val="00E20B3E"/>
    <w:rsid w:val="00E26A59"/>
    <w:rsid w:val="00E31083"/>
    <w:rsid w:val="00E65E52"/>
    <w:rsid w:val="00E73493"/>
    <w:rsid w:val="00EA42CD"/>
    <w:rsid w:val="00EC483C"/>
    <w:rsid w:val="00EF0DD7"/>
    <w:rsid w:val="00F03E87"/>
    <w:rsid w:val="00F22581"/>
    <w:rsid w:val="00F321B0"/>
    <w:rsid w:val="00F7184B"/>
    <w:rsid w:val="00F7696F"/>
    <w:rsid w:val="00F9321F"/>
    <w:rsid w:val="00FB36C0"/>
    <w:rsid w:val="00FD13E5"/>
    <w:rsid w:val="00FD1668"/>
    <w:rsid w:val="00FE03AB"/>
    <w:rsid w:val="00FF7B24"/>
    <w:rsid w:val="0A00A724"/>
    <w:rsid w:val="0AD58DFF"/>
    <w:rsid w:val="14B1FD5D"/>
    <w:rsid w:val="416BC037"/>
    <w:rsid w:val="4438E255"/>
    <w:rsid w:val="5812408D"/>
    <w:rsid w:val="5C4FCF2E"/>
    <w:rsid w:val="7238D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5C3AF"/>
  <w15:chartTrackingRefBased/>
  <w15:docId w15:val="{17C675DD-E47D-4CBF-9538-D8118F9A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7687"/>
  </w:style>
  <w:style w:type="paragraph" w:styleId="Heading1">
    <w:name w:val="heading 1"/>
    <w:basedOn w:val="Normal"/>
    <w:next w:val="Normal"/>
    <w:link w:val="Heading1Char"/>
    <w:uiPriority w:val="9"/>
    <w:qFormat/>
    <w:rsid w:val="00006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687"/>
    <w:pPr>
      <w:ind w:left="720"/>
      <w:contextualSpacing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D5F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2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2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524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C2002"/>
  </w:style>
  <w:style w:type="character" w:styleId="CommentReference">
    <w:name w:val="annotation reference"/>
    <w:basedOn w:val="DefaultParagraphFont"/>
    <w:uiPriority w:val="99"/>
    <w:semiHidden/>
    <w:unhideWhenUsed/>
    <w:rsid w:val="00FD1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6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668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9215A1"/>
  </w:style>
  <w:style w:type="character" w:customStyle="1" w:styleId="eop">
    <w:name w:val="eop"/>
    <w:basedOn w:val="DefaultParagraphFont"/>
    <w:rsid w:val="009215A1"/>
  </w:style>
  <w:style w:type="paragraph" w:styleId="Header">
    <w:name w:val="header"/>
    <w:basedOn w:val="Normal"/>
    <w:link w:val="HeaderChar"/>
    <w:uiPriority w:val="99"/>
    <w:unhideWhenUsed/>
    <w:rsid w:val="00D46A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A9D"/>
  </w:style>
  <w:style w:type="paragraph" w:styleId="Footer">
    <w:name w:val="footer"/>
    <w:basedOn w:val="Normal"/>
    <w:link w:val="FooterChar"/>
    <w:uiPriority w:val="99"/>
    <w:unhideWhenUsed/>
    <w:rsid w:val="00D46A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A9D"/>
  </w:style>
  <w:style w:type="character" w:customStyle="1" w:styleId="Heading1Char">
    <w:name w:val="Heading 1 Char"/>
    <w:basedOn w:val="DefaultParagraphFont"/>
    <w:link w:val="Heading1"/>
    <w:uiPriority w:val="9"/>
    <w:rsid w:val="00006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4E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064EC"/>
    <w:rPr>
      <w:rFonts w:eastAsiaTheme="minorEastAsia"/>
      <w:color w:val="5A5A5A" w:themeColor="text1" w:themeTint="A5"/>
      <w:spacing w:val="15"/>
    </w:rPr>
  </w:style>
  <w:style w:type="paragraph" w:styleId="BodyText">
    <w:name w:val="Body Text"/>
    <w:basedOn w:val="Normal"/>
    <w:link w:val="BodyTextChar"/>
    <w:autoRedefine/>
    <w:uiPriority w:val="1"/>
    <w:qFormat/>
    <w:rsid w:val="000064EC"/>
    <w:pPr>
      <w:widowControl w:val="0"/>
      <w:tabs>
        <w:tab w:val="left" w:pos="2498"/>
      </w:tabs>
      <w:spacing w:before="145" w:after="240"/>
      <w:ind w:left="-25"/>
    </w:pPr>
    <w:rPr>
      <w:rFonts w:ascii="Arial" w:eastAsia="Arial" w:hAnsi="Arial" w:cs="Arial"/>
      <w:b/>
      <w:spacing w:val="-1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0064EC"/>
    <w:rPr>
      <w:rFonts w:ascii="Arial" w:eastAsia="Arial" w:hAnsi="Arial" w:cs="Arial"/>
      <w:b/>
      <w:spacing w:val="-1"/>
      <w:sz w:val="16"/>
      <w:szCs w:val="16"/>
    </w:rPr>
  </w:style>
  <w:style w:type="table" w:styleId="GridTable4">
    <w:name w:val="Grid Table 4"/>
    <w:basedOn w:val="TableNormal"/>
    <w:uiPriority w:val="49"/>
    <w:rsid w:val="000064EC"/>
    <w:pPr>
      <w:widowControl w:val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9w xmlns="79164491-5b73-4351-b6af-304a07038ec4">Cloud Vendor Security Questionnaire and Assessment</po9w>
    <Document_x0020_Type xmlns="79164491-5b73-4351-b6af-304a07038ec4">Template</Document_x0020_Type>
    <Document_x0020_Class xmlns="79164491-5b73-4351-b6af-304a07038ec4">DOHMH</Document_x0020_Class>
    <Document_x0020_Classification xmlns="79164491-5b73-4351-b6af-304a07038ec4">Non-Restricted</Document_x0020_Classifica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FE20B2C0044BA89B18DA6A53B4D2" ma:contentTypeVersion="20" ma:contentTypeDescription="Create a new document." ma:contentTypeScope="" ma:versionID="a72ac651098643d585e2773b4a138adc">
  <xsd:schema xmlns:xsd="http://www.w3.org/2001/XMLSchema" xmlns:xs="http://www.w3.org/2001/XMLSchema" xmlns:p="http://schemas.microsoft.com/office/2006/metadata/properties" xmlns:ns2="79164491-5b73-4351-b6af-304a07038ec4" xmlns:ns3="b38c8efb-1e57-4834-b5a6-8e3a74bc1653" targetNamespace="http://schemas.microsoft.com/office/2006/metadata/properties" ma:root="true" ma:fieldsID="d842475c6bc013337cdf9d1bb78b4c1c" ns2:_="" ns3:_="">
    <xsd:import namespace="79164491-5b73-4351-b6af-304a07038ec4"/>
    <xsd:import namespace="b38c8efb-1e57-4834-b5a6-8e3a74bc1653"/>
    <xsd:element name="properties">
      <xsd:complexType>
        <xsd:sequence>
          <xsd:element name="documentManagement">
            <xsd:complexType>
              <xsd:all>
                <xsd:element ref="ns2:Document_x0020_Class" minOccurs="0"/>
                <xsd:element ref="ns2:Document_x0020_Type" minOccurs="0"/>
                <xsd:element ref="ns2:Document_x0020_Classification" minOccurs="0"/>
                <xsd:element ref="ns2:po9w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64491-5b73-4351-b6af-304a07038ec4" elementFormDefault="qualified">
    <xsd:import namespace="http://schemas.microsoft.com/office/2006/documentManagement/types"/>
    <xsd:import namespace="http://schemas.microsoft.com/office/infopath/2007/PartnerControls"/>
    <xsd:element name="Document_x0020_Class" ma:index="2" nillable="true" ma:displayName="Document Class" ma:default="DOHMH" ma:format="Dropdown" ma:internalName="Document_x0020_Class" ma:readOnly="false">
      <xsd:simpleType>
        <xsd:restriction base="dms:Choice">
          <xsd:enumeration value="DOITT"/>
          <xsd:enumeration value="DOHMH"/>
          <xsd:enumeration value="NYC3"/>
        </xsd:restriction>
      </xsd:simpleType>
    </xsd:element>
    <xsd:element name="Document_x0020_Type" ma:index="3" nillable="true" ma:displayName="Document Type" ma:default="Others" ma:format="Dropdown" ma:internalName="Document_x0020_Type" ma:readOnly="false">
      <xsd:simpleType>
        <xsd:restriction base="dms:Choice">
          <xsd:enumeration value="Advisory"/>
          <xsd:enumeration value="Application/Form/Agreement"/>
          <xsd:enumeration value="Compliant Document"/>
          <xsd:enumeration value="Form"/>
          <xsd:enumeration value="How To Document"/>
          <xsd:enumeration value="Law"/>
          <xsd:enumeration value="MOU"/>
          <xsd:enumeration value="PCI"/>
          <xsd:enumeration value="Policy"/>
          <xsd:enumeration value="Presentation"/>
          <xsd:enumeration value="Process"/>
          <xsd:enumeration value="Run Book"/>
          <xsd:enumeration value="SAD"/>
          <xsd:enumeration value="Security Assessment"/>
          <xsd:enumeration value="Standards"/>
          <xsd:enumeration value="SOP"/>
          <xsd:enumeration value="Template"/>
          <xsd:enumeration value="Training Material"/>
          <xsd:enumeration value="Workflow"/>
          <xsd:enumeration value="Others"/>
        </xsd:restriction>
      </xsd:simpleType>
    </xsd:element>
    <xsd:element name="Document_x0020_Classification" ma:index="4" nillable="true" ma:displayName="Document Classification" ma:format="Dropdown" ma:internalName="Document_x0020_Classification">
      <xsd:simpleType>
        <xsd:restriction base="dms:Choice">
          <xsd:enumeration value="Restricted"/>
          <xsd:enumeration value="Sensitive"/>
          <xsd:enumeration value="Non-Restricted"/>
        </xsd:restriction>
      </xsd:simpleType>
    </xsd:element>
    <xsd:element name="po9w" ma:index="5" nillable="true" ma:displayName="Description" ma:internalName="po9w" ma:readOnly="false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8c8efb-1e57-4834-b5a6-8e3a74bc165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82572-ED57-40AC-8DD7-7DDEA2870837}">
  <ds:schemaRefs>
    <ds:schemaRef ds:uri="http://schemas.microsoft.com/office/2006/metadata/properties"/>
    <ds:schemaRef ds:uri="http://schemas.microsoft.com/office/infopath/2007/PartnerControls"/>
    <ds:schemaRef ds:uri="79164491-5b73-4351-b6af-304a07038ec4"/>
  </ds:schemaRefs>
</ds:datastoreItem>
</file>

<file path=customXml/itemProps2.xml><?xml version="1.0" encoding="utf-8"?>
<ds:datastoreItem xmlns:ds="http://schemas.openxmlformats.org/officeDocument/2006/customXml" ds:itemID="{919B8AEF-19E3-4882-80FB-431F16DB2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64491-5b73-4351-b6af-304a07038ec4"/>
    <ds:schemaRef ds:uri="b38c8efb-1e57-4834-b5a6-8e3a74bc16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D22D8B-6BC5-46A7-97ED-3E18757CE9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34B13A-C494-471D-837F-1DEE6BAB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Cloud Vendor Security Questionnaire and Assessment</vt:lpstr>
    </vt:vector>
  </TitlesOfParts>
  <Company>NYC Department of Health and Mental Hygiene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 Vendor Security Questionnaire and Assessment</dc:title>
  <dc:subject/>
  <dc:creator>Erik De Armas</dc:creator>
  <cp:keywords/>
  <dc:description/>
  <cp:lastModifiedBy>Ariana Holland</cp:lastModifiedBy>
  <cp:revision>1</cp:revision>
  <dcterms:created xsi:type="dcterms:W3CDTF">2022-01-21T06:10:00Z</dcterms:created>
  <dcterms:modified xsi:type="dcterms:W3CDTF">2022-01-21T06:10:00Z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0x0101000842FE20B2C0044BA89B18DA6A53B4D2</vt:lpwstr>
  </property>
  <property fmtid="{D5CDD505-2E9C-101B-9397-08002B2CF9AE}" pid="3" name="AuthorIds_UIVersion_1536">
    <vt:lpwstr>19</vt:lpwstr>
  </property>
</Properties>
</file>